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BF" w:rsidRPr="001A12B3" w:rsidRDefault="002B02BF" w:rsidP="002B02BF">
      <w:pPr>
        <w:spacing w:after="0"/>
        <w:rPr>
          <w:rFonts w:ascii="Century Gothic" w:hAnsi="Century Gothic" w:cs="Aharoni"/>
          <w:b/>
          <w:sz w:val="24"/>
          <w:szCs w:val="24"/>
        </w:rPr>
      </w:pPr>
      <w:r w:rsidRPr="001A12B3">
        <w:rPr>
          <w:rFonts w:ascii="Century Gothic" w:hAnsi="Century Gothic" w:cs="Aharoni"/>
          <w:b/>
          <w:sz w:val="24"/>
          <w:szCs w:val="24"/>
        </w:rPr>
        <w:t xml:space="preserve">LEADING YOUR MICRO CHURCH THROUGH A MAJOR CHANGE: </w:t>
      </w:r>
    </w:p>
    <w:p w:rsidR="00AE136E" w:rsidRDefault="002B02BF" w:rsidP="002B02BF">
      <w:pPr>
        <w:spacing w:after="0"/>
        <w:rPr>
          <w:rFonts w:ascii="Century Gothic" w:hAnsi="Century Gothic" w:cs="Aharoni"/>
          <w:b/>
          <w:sz w:val="24"/>
          <w:szCs w:val="24"/>
        </w:rPr>
      </w:pPr>
      <w:r w:rsidRPr="001A12B3">
        <w:rPr>
          <w:rFonts w:ascii="Century Gothic" w:hAnsi="Century Gothic" w:cs="Aharoni"/>
          <w:b/>
          <w:sz w:val="24"/>
          <w:szCs w:val="24"/>
        </w:rPr>
        <w:t>PLANTING A NEW MINISTRY*</w:t>
      </w:r>
    </w:p>
    <w:p w:rsidR="00D91F58" w:rsidRPr="001A12B3" w:rsidRDefault="008A6885" w:rsidP="002B02BF">
      <w:pPr>
        <w:spacing w:after="0"/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8pt;margin-top:13.65pt;width:135.45pt;height:23.65pt;z-index:251660288;mso-width-relative:margin;mso-height-relative:margin" strokecolor="white [3212]">
            <v:shadow on="t" opacity=".5" offset="6pt,-6pt"/>
            <v:textbox>
              <w:txbxContent>
                <w:p w:rsidR="001A12B3" w:rsidRPr="00D91F58" w:rsidRDefault="001A12B3" w:rsidP="001A12B3">
                  <w:pPr>
                    <w:jc w:val="right"/>
                    <w:rPr>
                      <w:rFonts w:ascii="Century Gothic" w:hAnsi="Century Gothic"/>
                    </w:rPr>
                  </w:pPr>
                  <w:proofErr w:type="gramStart"/>
                  <w:r w:rsidRPr="00D91F58">
                    <w:rPr>
                      <w:rFonts w:ascii="Century Gothic" w:hAnsi="Century Gothic"/>
                    </w:rPr>
                    <w:t>translated</w:t>
                  </w:r>
                  <w:proofErr w:type="gramEnd"/>
                  <w:r w:rsidRPr="00D91F58">
                    <w:rPr>
                      <w:rFonts w:ascii="Century Gothic" w:hAnsi="Century Gothic"/>
                    </w:rPr>
                    <w:t xml:space="preserve"> action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tblpX="4006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7"/>
      </w:tblGrid>
      <w:tr w:rsidR="00AE136E" w:rsidRPr="002B02BF" w:rsidTr="002B02BF">
        <w:trPr>
          <w:trHeight w:val="1439"/>
        </w:trPr>
        <w:tc>
          <w:tcPr>
            <w:tcW w:w="5727" w:type="dxa"/>
          </w:tcPr>
          <w:p w:rsidR="00AE136E" w:rsidRPr="002B02BF" w:rsidRDefault="00AE136E" w:rsidP="002B02BF">
            <w:pPr>
              <w:rPr>
                <w:rFonts w:ascii="Century Gothic" w:hAnsi="Century Gothic" w:cs="Aharoni"/>
              </w:rPr>
            </w:pPr>
          </w:p>
        </w:tc>
      </w:tr>
      <w:tr w:rsidR="00AE136E" w:rsidRPr="002B02BF" w:rsidTr="002B02BF">
        <w:trPr>
          <w:trHeight w:val="1387"/>
        </w:trPr>
        <w:tc>
          <w:tcPr>
            <w:tcW w:w="5727" w:type="dxa"/>
          </w:tcPr>
          <w:p w:rsidR="00AE136E" w:rsidRPr="002B02BF" w:rsidRDefault="00AE136E" w:rsidP="002B02BF">
            <w:pPr>
              <w:rPr>
                <w:rFonts w:ascii="Century Gothic" w:hAnsi="Century Gothic" w:cs="Aharoni"/>
              </w:rPr>
            </w:pPr>
          </w:p>
        </w:tc>
      </w:tr>
      <w:tr w:rsidR="00AE136E" w:rsidRPr="002B02BF" w:rsidTr="002B02BF">
        <w:trPr>
          <w:trHeight w:val="1376"/>
        </w:trPr>
        <w:tc>
          <w:tcPr>
            <w:tcW w:w="5727" w:type="dxa"/>
          </w:tcPr>
          <w:p w:rsidR="00AE136E" w:rsidRPr="002B02BF" w:rsidRDefault="00AE136E" w:rsidP="002B02BF">
            <w:pPr>
              <w:rPr>
                <w:rFonts w:ascii="Century Gothic" w:hAnsi="Century Gothic" w:cs="Aharoni"/>
              </w:rPr>
            </w:pPr>
          </w:p>
        </w:tc>
      </w:tr>
      <w:tr w:rsidR="00AE136E" w:rsidRPr="002B02BF" w:rsidTr="002B02BF">
        <w:trPr>
          <w:trHeight w:val="1430"/>
        </w:trPr>
        <w:tc>
          <w:tcPr>
            <w:tcW w:w="5727" w:type="dxa"/>
          </w:tcPr>
          <w:p w:rsidR="00AE136E" w:rsidRPr="002B02BF" w:rsidRDefault="00AE136E" w:rsidP="002B02BF">
            <w:pPr>
              <w:rPr>
                <w:rFonts w:ascii="Century Gothic" w:hAnsi="Century Gothic" w:cs="Aharoni"/>
              </w:rPr>
            </w:pPr>
          </w:p>
        </w:tc>
      </w:tr>
      <w:tr w:rsidR="00AE136E" w:rsidRPr="002B02BF" w:rsidTr="002B02BF">
        <w:trPr>
          <w:trHeight w:val="1520"/>
        </w:trPr>
        <w:tc>
          <w:tcPr>
            <w:tcW w:w="5727" w:type="dxa"/>
          </w:tcPr>
          <w:p w:rsidR="00AE136E" w:rsidRPr="002B02BF" w:rsidRDefault="00AE136E" w:rsidP="002B02BF">
            <w:pPr>
              <w:rPr>
                <w:rFonts w:ascii="Century Gothic" w:hAnsi="Century Gothic" w:cs="Aharoni"/>
              </w:rPr>
            </w:pPr>
          </w:p>
        </w:tc>
      </w:tr>
      <w:tr w:rsidR="00AE136E" w:rsidRPr="002B02BF" w:rsidTr="002B02BF">
        <w:trPr>
          <w:trHeight w:val="1520"/>
        </w:trPr>
        <w:tc>
          <w:tcPr>
            <w:tcW w:w="5727" w:type="dxa"/>
          </w:tcPr>
          <w:p w:rsidR="00AE136E" w:rsidRPr="002B02BF" w:rsidRDefault="00AE136E" w:rsidP="002B02BF">
            <w:pPr>
              <w:rPr>
                <w:rFonts w:ascii="Century Gothic" w:hAnsi="Century Gothic" w:cs="Aharoni"/>
              </w:rPr>
            </w:pPr>
          </w:p>
        </w:tc>
      </w:tr>
      <w:tr w:rsidR="00AE136E" w:rsidRPr="002B02BF" w:rsidTr="002B02BF">
        <w:trPr>
          <w:trHeight w:val="1527"/>
        </w:trPr>
        <w:tc>
          <w:tcPr>
            <w:tcW w:w="5727" w:type="dxa"/>
          </w:tcPr>
          <w:p w:rsidR="00AE136E" w:rsidRPr="002B02BF" w:rsidRDefault="00AE136E" w:rsidP="002B02BF">
            <w:pPr>
              <w:rPr>
                <w:rFonts w:ascii="Century Gothic" w:hAnsi="Century Gothic" w:cs="Aharoni"/>
              </w:rPr>
            </w:pPr>
          </w:p>
        </w:tc>
      </w:tr>
      <w:tr w:rsidR="00E53311" w:rsidRPr="002B02BF" w:rsidTr="002B02BF">
        <w:trPr>
          <w:trHeight w:val="1505"/>
        </w:trPr>
        <w:tc>
          <w:tcPr>
            <w:tcW w:w="5727" w:type="dxa"/>
          </w:tcPr>
          <w:p w:rsidR="00E53311" w:rsidRPr="002B02BF" w:rsidRDefault="00E53311" w:rsidP="002B02BF">
            <w:pPr>
              <w:rPr>
                <w:rFonts w:ascii="Century Gothic" w:hAnsi="Century Gothic" w:cs="Aharoni"/>
              </w:rPr>
            </w:pPr>
          </w:p>
        </w:tc>
      </w:tr>
    </w:tbl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8238DD" w:rsidRPr="002B02BF" w:rsidRDefault="00AE136E" w:rsidP="00AE136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>Establish a sense of urgency</w:t>
      </w:r>
    </w:p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>Create a guiding coalition</w:t>
      </w:r>
    </w:p>
    <w:p w:rsidR="00AE136E" w:rsidRPr="002B02BF" w:rsidRDefault="00AE136E" w:rsidP="00AE136E">
      <w:pPr>
        <w:pStyle w:val="ListParagraph"/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pStyle w:val="ListParagraph"/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 xml:space="preserve">Develop a strategy </w:t>
      </w:r>
    </w:p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>Communicate the change vision</w:t>
      </w:r>
    </w:p>
    <w:p w:rsidR="00AE136E" w:rsidRPr="002B02BF" w:rsidRDefault="00AE136E" w:rsidP="00AE136E">
      <w:pPr>
        <w:pStyle w:val="ListParagraph"/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 xml:space="preserve">Empower action </w:t>
      </w:r>
    </w:p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>Generating short term wins</w:t>
      </w:r>
    </w:p>
    <w:p w:rsidR="00AE136E" w:rsidRPr="002B02BF" w:rsidRDefault="00AE136E" w:rsidP="00AE136E">
      <w:pPr>
        <w:pStyle w:val="ListParagraph"/>
        <w:spacing w:line="240" w:lineRule="auto"/>
        <w:rPr>
          <w:rFonts w:ascii="Century Gothic" w:hAnsi="Century Gothic" w:cs="Aharoni"/>
        </w:rPr>
      </w:pPr>
    </w:p>
    <w:p w:rsidR="00AE136E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1A12B3" w:rsidRPr="002B02BF" w:rsidRDefault="001A12B3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>Leveraging success for more change</w:t>
      </w:r>
    </w:p>
    <w:p w:rsidR="00AE136E" w:rsidRDefault="00AE136E" w:rsidP="00AE136E">
      <w:pPr>
        <w:spacing w:line="240" w:lineRule="auto"/>
        <w:rPr>
          <w:rFonts w:ascii="Century Gothic" w:hAnsi="Century Gothic" w:cs="Aharoni"/>
        </w:rPr>
      </w:pPr>
    </w:p>
    <w:p w:rsidR="001A12B3" w:rsidRPr="002B02BF" w:rsidRDefault="001A12B3" w:rsidP="00AE136E">
      <w:pPr>
        <w:spacing w:line="240" w:lineRule="auto"/>
        <w:rPr>
          <w:rFonts w:ascii="Century Gothic" w:hAnsi="Century Gothic" w:cs="Aharoni"/>
        </w:rPr>
      </w:pPr>
    </w:p>
    <w:p w:rsidR="00AE136E" w:rsidRPr="002B02BF" w:rsidRDefault="00AE136E" w:rsidP="00AE136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>Defining the culture</w:t>
      </w:r>
    </w:p>
    <w:p w:rsidR="002B02BF" w:rsidRPr="002B02BF" w:rsidRDefault="002B02BF" w:rsidP="002B02BF">
      <w:pPr>
        <w:spacing w:line="240" w:lineRule="auto"/>
        <w:rPr>
          <w:rFonts w:ascii="Century Gothic" w:hAnsi="Century Gothic" w:cs="Aharoni"/>
        </w:rPr>
      </w:pPr>
    </w:p>
    <w:p w:rsidR="002B02BF" w:rsidRPr="002B02BF" w:rsidRDefault="002B02BF" w:rsidP="002B02BF">
      <w:pPr>
        <w:spacing w:line="240" w:lineRule="auto"/>
        <w:rPr>
          <w:rFonts w:ascii="Century Gothic" w:hAnsi="Century Gothic" w:cs="Aharoni"/>
        </w:rPr>
      </w:pPr>
    </w:p>
    <w:p w:rsidR="00D91F58" w:rsidRPr="002B02BF" w:rsidRDefault="00D91F58" w:rsidP="002B02BF">
      <w:pPr>
        <w:spacing w:after="0"/>
        <w:rPr>
          <w:rFonts w:ascii="Century Gothic" w:hAnsi="Century Gothic" w:cs="Aharoni"/>
        </w:rPr>
      </w:pPr>
    </w:p>
    <w:p w:rsidR="002B02BF" w:rsidRPr="002B02BF" w:rsidRDefault="002B02BF" w:rsidP="002B02BF">
      <w:pPr>
        <w:spacing w:after="0"/>
        <w:rPr>
          <w:rFonts w:ascii="Century Gothic" w:hAnsi="Century Gothic" w:cs="Aharoni"/>
        </w:rPr>
      </w:pPr>
      <w:r w:rsidRPr="002B02BF">
        <w:rPr>
          <w:rFonts w:ascii="Century Gothic" w:hAnsi="Century Gothic" w:cs="Aharoni"/>
        </w:rPr>
        <w:t xml:space="preserve">*Adapted from </w:t>
      </w:r>
      <w:r w:rsidRPr="002B02BF">
        <w:rPr>
          <w:rFonts w:ascii="Century Gothic" w:hAnsi="Century Gothic" w:cs="Aharoni"/>
          <w:i/>
        </w:rPr>
        <w:t>Leading Change</w:t>
      </w:r>
      <w:r w:rsidRPr="002B02BF">
        <w:rPr>
          <w:rFonts w:ascii="Century Gothic" w:hAnsi="Century Gothic" w:cs="Aharoni"/>
        </w:rPr>
        <w:t xml:space="preserve"> by John </w:t>
      </w:r>
      <w:proofErr w:type="spellStart"/>
      <w:r w:rsidRPr="002B02BF">
        <w:rPr>
          <w:rFonts w:ascii="Century Gothic" w:hAnsi="Century Gothic" w:cs="Aharoni"/>
        </w:rPr>
        <w:t>Kotter</w:t>
      </w:r>
      <w:proofErr w:type="spellEnd"/>
    </w:p>
    <w:sectPr w:rsidR="002B02BF" w:rsidRPr="002B02BF" w:rsidSect="002B02BF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94F"/>
    <w:multiLevelType w:val="hybridMultilevel"/>
    <w:tmpl w:val="8464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136E"/>
    <w:rsid w:val="00167779"/>
    <w:rsid w:val="001A12B3"/>
    <w:rsid w:val="002B02BF"/>
    <w:rsid w:val="008238DD"/>
    <w:rsid w:val="00AB6E43"/>
    <w:rsid w:val="00AE136E"/>
    <w:rsid w:val="00D91F58"/>
    <w:rsid w:val="00E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6E"/>
    <w:pPr>
      <w:ind w:left="720"/>
      <w:contextualSpacing/>
    </w:pPr>
  </w:style>
  <w:style w:type="table" w:styleId="TableGrid">
    <w:name w:val="Table Grid"/>
    <w:basedOn w:val="TableNormal"/>
    <w:uiPriority w:val="59"/>
    <w:rsid w:val="002B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4E36-5C07-49D6-B777-1D709718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2009-04-13T21:09:00Z</cp:lastPrinted>
  <dcterms:created xsi:type="dcterms:W3CDTF">2009-04-13T20:52:00Z</dcterms:created>
  <dcterms:modified xsi:type="dcterms:W3CDTF">2009-04-13T21:13:00Z</dcterms:modified>
</cp:coreProperties>
</file>